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6FC" w:rsidRDefault="00812D9D">
      <w:pPr>
        <w:rPr>
          <w:sz w:val="28"/>
          <w:szCs w:val="28"/>
        </w:rPr>
      </w:pPr>
      <w:r>
        <w:rPr>
          <w:sz w:val="28"/>
          <w:szCs w:val="28"/>
        </w:rPr>
        <w:t>ANEXO INSTITUCIONAL DEL RAI SOBRE RESOLUCIÓN N° 3121/04</w:t>
      </w:r>
    </w:p>
    <w:p w:rsidR="00812D9D" w:rsidRDefault="00812D9D">
      <w:pPr>
        <w:rPr>
          <w:sz w:val="28"/>
          <w:szCs w:val="28"/>
        </w:rPr>
      </w:pPr>
      <w:r>
        <w:rPr>
          <w:sz w:val="28"/>
          <w:szCs w:val="28"/>
        </w:rPr>
        <w:t>COBERTURA DE AYUDANTIAS  DE CATEDRA</w:t>
      </w:r>
    </w:p>
    <w:p w:rsidR="00812D9D" w:rsidRDefault="00812D9D">
      <w:pPr>
        <w:rPr>
          <w:sz w:val="28"/>
          <w:szCs w:val="28"/>
        </w:rPr>
      </w:pPr>
    </w:p>
    <w:p w:rsidR="00812D9D" w:rsidRDefault="00812D9D" w:rsidP="00812D9D">
      <w:pPr>
        <w:pStyle w:val="Prrafodelista"/>
        <w:numPr>
          <w:ilvl w:val="0"/>
          <w:numId w:val="1"/>
        </w:numPr>
        <w:rPr>
          <w:sz w:val="28"/>
          <w:szCs w:val="28"/>
        </w:rPr>
      </w:pPr>
      <w:r>
        <w:rPr>
          <w:sz w:val="28"/>
          <w:szCs w:val="28"/>
        </w:rPr>
        <w:t>Responsabilidades del Equipo de Conducción</w:t>
      </w:r>
    </w:p>
    <w:p w:rsidR="00812D9D" w:rsidRDefault="00812D9D" w:rsidP="00812D9D">
      <w:pPr>
        <w:pStyle w:val="Prrafodelista"/>
        <w:rPr>
          <w:sz w:val="28"/>
          <w:szCs w:val="28"/>
        </w:rPr>
      </w:pPr>
    </w:p>
    <w:p w:rsidR="00812D9D" w:rsidRDefault="00812D9D" w:rsidP="00812D9D">
      <w:pPr>
        <w:pStyle w:val="Prrafodelista"/>
        <w:rPr>
          <w:sz w:val="28"/>
          <w:szCs w:val="28"/>
        </w:rPr>
      </w:pPr>
      <w:r>
        <w:rPr>
          <w:sz w:val="28"/>
          <w:szCs w:val="28"/>
        </w:rPr>
        <w:t xml:space="preserve">Corresponde: </w:t>
      </w:r>
    </w:p>
    <w:p w:rsidR="00812D9D" w:rsidRDefault="00812D9D" w:rsidP="00812D9D">
      <w:pPr>
        <w:pStyle w:val="Prrafodelista"/>
        <w:rPr>
          <w:sz w:val="28"/>
          <w:szCs w:val="28"/>
        </w:rPr>
      </w:pPr>
    </w:p>
    <w:p w:rsidR="00812D9D" w:rsidRDefault="00812D9D" w:rsidP="00812D9D">
      <w:pPr>
        <w:pStyle w:val="Prrafodelista"/>
        <w:rPr>
          <w:sz w:val="28"/>
          <w:szCs w:val="28"/>
        </w:rPr>
      </w:pPr>
      <w:r>
        <w:rPr>
          <w:sz w:val="28"/>
          <w:szCs w:val="28"/>
        </w:rPr>
        <w:t xml:space="preserve">Difundir la reglamentación Res. N° 3121 y este anexo institucional. Asegurar la implementación de todas las vías de comunicación establecidas para tal fin. Tales como: cartelera CAI, en secretaría, biblioteca, club </w:t>
      </w:r>
      <w:proofErr w:type="spellStart"/>
      <w:r>
        <w:rPr>
          <w:sz w:val="28"/>
          <w:szCs w:val="28"/>
        </w:rPr>
        <w:t>Liniers</w:t>
      </w:r>
      <w:proofErr w:type="spellEnd"/>
    </w:p>
    <w:p w:rsidR="00812D9D" w:rsidRDefault="00812D9D" w:rsidP="00812D9D">
      <w:pPr>
        <w:pStyle w:val="Prrafodelista"/>
        <w:rPr>
          <w:sz w:val="28"/>
          <w:szCs w:val="28"/>
        </w:rPr>
      </w:pPr>
    </w:p>
    <w:p w:rsidR="00812D9D" w:rsidRDefault="00812D9D" w:rsidP="00812D9D">
      <w:pPr>
        <w:pStyle w:val="Prrafodelista"/>
        <w:rPr>
          <w:sz w:val="28"/>
          <w:szCs w:val="28"/>
        </w:rPr>
      </w:pPr>
      <w:r>
        <w:rPr>
          <w:sz w:val="28"/>
          <w:szCs w:val="28"/>
        </w:rPr>
        <w:t>Establecer el cronograma de llamado de ayudantías</w:t>
      </w:r>
    </w:p>
    <w:p w:rsidR="00812D9D" w:rsidRDefault="00812D9D" w:rsidP="00812D9D">
      <w:pPr>
        <w:pStyle w:val="Prrafodelista"/>
        <w:rPr>
          <w:sz w:val="28"/>
          <w:szCs w:val="28"/>
        </w:rPr>
      </w:pPr>
    </w:p>
    <w:p w:rsidR="00812D9D" w:rsidRDefault="00812D9D" w:rsidP="00812D9D">
      <w:pPr>
        <w:pStyle w:val="Prrafodelista"/>
        <w:rPr>
          <w:sz w:val="28"/>
          <w:szCs w:val="28"/>
        </w:rPr>
      </w:pPr>
      <w:r>
        <w:rPr>
          <w:sz w:val="28"/>
          <w:szCs w:val="28"/>
        </w:rPr>
        <w:t>Evaluar la posibilidad de prórrogas en los plazos de ser necesarios.</w:t>
      </w:r>
    </w:p>
    <w:p w:rsidR="00812D9D" w:rsidRDefault="00812D9D" w:rsidP="00812D9D">
      <w:pPr>
        <w:pStyle w:val="Prrafodelista"/>
        <w:rPr>
          <w:sz w:val="28"/>
          <w:szCs w:val="28"/>
        </w:rPr>
      </w:pPr>
    </w:p>
    <w:p w:rsidR="00812D9D" w:rsidRDefault="00812D9D" w:rsidP="00812D9D">
      <w:pPr>
        <w:pStyle w:val="Prrafodelista"/>
        <w:rPr>
          <w:sz w:val="28"/>
          <w:szCs w:val="28"/>
        </w:rPr>
      </w:pPr>
      <w:r>
        <w:rPr>
          <w:sz w:val="28"/>
          <w:szCs w:val="28"/>
        </w:rPr>
        <w:t xml:space="preserve">Convocar a los integrantes de los jurados evaluadores, constituidos por el profesor de la cátedra solicitante, el jefe de área y de ser </w:t>
      </w:r>
      <w:proofErr w:type="gramStart"/>
      <w:r>
        <w:rPr>
          <w:sz w:val="28"/>
          <w:szCs w:val="28"/>
        </w:rPr>
        <w:t>posible ,</w:t>
      </w:r>
      <w:proofErr w:type="gramEnd"/>
      <w:r>
        <w:rPr>
          <w:sz w:val="28"/>
          <w:szCs w:val="28"/>
        </w:rPr>
        <w:t xml:space="preserve"> un alumno de 4° año de la carrera.</w:t>
      </w:r>
    </w:p>
    <w:p w:rsidR="00812D9D" w:rsidRDefault="00812D9D" w:rsidP="00812D9D">
      <w:pPr>
        <w:pStyle w:val="Prrafodelista"/>
        <w:rPr>
          <w:sz w:val="28"/>
          <w:szCs w:val="28"/>
        </w:rPr>
      </w:pPr>
    </w:p>
    <w:p w:rsidR="00812D9D" w:rsidRDefault="00812D9D" w:rsidP="00812D9D">
      <w:pPr>
        <w:pStyle w:val="Prrafodelista"/>
        <w:rPr>
          <w:sz w:val="28"/>
          <w:szCs w:val="28"/>
        </w:rPr>
      </w:pPr>
      <w:r>
        <w:rPr>
          <w:sz w:val="28"/>
          <w:szCs w:val="28"/>
        </w:rPr>
        <w:t>Publicar los listados de ayudantes seleccionados.</w:t>
      </w:r>
    </w:p>
    <w:p w:rsidR="00812D9D" w:rsidRDefault="00812D9D" w:rsidP="00812D9D">
      <w:pPr>
        <w:pStyle w:val="Prrafodelista"/>
        <w:rPr>
          <w:sz w:val="28"/>
          <w:szCs w:val="28"/>
        </w:rPr>
      </w:pPr>
    </w:p>
    <w:p w:rsidR="00812D9D" w:rsidRDefault="00812D9D" w:rsidP="00812D9D">
      <w:pPr>
        <w:pStyle w:val="Prrafodelista"/>
        <w:rPr>
          <w:sz w:val="28"/>
          <w:szCs w:val="28"/>
        </w:rPr>
      </w:pPr>
      <w:r>
        <w:rPr>
          <w:sz w:val="28"/>
          <w:szCs w:val="28"/>
        </w:rPr>
        <w:t>Informar al CAI de cualquier situación anómala o dificultosa para que tome la correspondiente</w:t>
      </w:r>
      <w:r w:rsidR="009E0388">
        <w:rPr>
          <w:sz w:val="28"/>
          <w:szCs w:val="28"/>
        </w:rPr>
        <w:t xml:space="preserve"> intervención.</w:t>
      </w:r>
    </w:p>
    <w:p w:rsidR="009E0388" w:rsidRDefault="009E0388" w:rsidP="00812D9D">
      <w:pPr>
        <w:pStyle w:val="Prrafodelista"/>
        <w:rPr>
          <w:sz w:val="28"/>
          <w:szCs w:val="28"/>
        </w:rPr>
      </w:pPr>
    </w:p>
    <w:p w:rsidR="009E0388" w:rsidRDefault="009E0388" w:rsidP="00812D9D">
      <w:pPr>
        <w:pStyle w:val="Prrafodelista"/>
        <w:rPr>
          <w:sz w:val="28"/>
          <w:szCs w:val="28"/>
        </w:rPr>
      </w:pPr>
      <w:r>
        <w:rPr>
          <w:sz w:val="28"/>
          <w:szCs w:val="28"/>
        </w:rPr>
        <w:t>Realizar los certificados y constancias para ayudantes y docentes.</w:t>
      </w:r>
    </w:p>
    <w:p w:rsidR="009E0388" w:rsidRDefault="009E0388" w:rsidP="00812D9D">
      <w:pPr>
        <w:pStyle w:val="Prrafodelista"/>
        <w:rPr>
          <w:sz w:val="28"/>
          <w:szCs w:val="28"/>
        </w:rPr>
      </w:pPr>
    </w:p>
    <w:p w:rsidR="009E0388" w:rsidRDefault="009E0388" w:rsidP="009E0388">
      <w:pPr>
        <w:pStyle w:val="Prrafodelista"/>
        <w:numPr>
          <w:ilvl w:val="0"/>
          <w:numId w:val="1"/>
        </w:numPr>
        <w:rPr>
          <w:sz w:val="28"/>
          <w:szCs w:val="28"/>
        </w:rPr>
      </w:pPr>
      <w:r>
        <w:rPr>
          <w:sz w:val="28"/>
          <w:szCs w:val="28"/>
        </w:rPr>
        <w:t xml:space="preserve">Responsabilidades del Jefe de </w:t>
      </w:r>
      <w:proofErr w:type="spellStart"/>
      <w:r>
        <w:rPr>
          <w:sz w:val="28"/>
          <w:szCs w:val="28"/>
        </w:rPr>
        <w:t>Area</w:t>
      </w:r>
      <w:proofErr w:type="spellEnd"/>
    </w:p>
    <w:p w:rsidR="009E0388" w:rsidRDefault="009E0388" w:rsidP="009E0388">
      <w:pPr>
        <w:pStyle w:val="Prrafodelista"/>
        <w:rPr>
          <w:sz w:val="28"/>
          <w:szCs w:val="28"/>
        </w:rPr>
      </w:pPr>
    </w:p>
    <w:p w:rsidR="009E0388" w:rsidRDefault="009E0388" w:rsidP="009E0388">
      <w:pPr>
        <w:pStyle w:val="Prrafodelista"/>
        <w:rPr>
          <w:sz w:val="28"/>
          <w:szCs w:val="28"/>
        </w:rPr>
      </w:pPr>
      <w:r>
        <w:rPr>
          <w:sz w:val="28"/>
          <w:szCs w:val="28"/>
        </w:rPr>
        <w:t>Corresponde</w:t>
      </w:r>
    </w:p>
    <w:p w:rsidR="009E0388" w:rsidRDefault="009E0388" w:rsidP="009E0388">
      <w:pPr>
        <w:pStyle w:val="Prrafodelista"/>
        <w:rPr>
          <w:sz w:val="28"/>
          <w:szCs w:val="28"/>
        </w:rPr>
      </w:pPr>
    </w:p>
    <w:p w:rsidR="009E0388" w:rsidRDefault="009E0388" w:rsidP="009E0388">
      <w:pPr>
        <w:pStyle w:val="Prrafodelista"/>
        <w:rPr>
          <w:sz w:val="28"/>
          <w:szCs w:val="28"/>
        </w:rPr>
      </w:pPr>
      <w:r>
        <w:rPr>
          <w:sz w:val="28"/>
          <w:szCs w:val="28"/>
        </w:rPr>
        <w:t>Lectura y evaluación de los proyectos de cátedra del docente solicitante conforme a la reglamentación vigente.</w:t>
      </w:r>
    </w:p>
    <w:p w:rsidR="009E0388" w:rsidRDefault="009E0388" w:rsidP="009E0388">
      <w:pPr>
        <w:pStyle w:val="Prrafodelista"/>
        <w:rPr>
          <w:sz w:val="28"/>
          <w:szCs w:val="28"/>
        </w:rPr>
      </w:pPr>
    </w:p>
    <w:p w:rsidR="009E0388" w:rsidRDefault="009E0388" w:rsidP="009E0388">
      <w:pPr>
        <w:pStyle w:val="Prrafodelista"/>
        <w:rPr>
          <w:sz w:val="28"/>
          <w:szCs w:val="28"/>
        </w:rPr>
      </w:pPr>
      <w:r>
        <w:rPr>
          <w:sz w:val="28"/>
          <w:szCs w:val="28"/>
        </w:rPr>
        <w:lastRenderedPageBreak/>
        <w:t>Llevar la documentación de todos los concursos. Conservar esta documentación por 3 años.</w:t>
      </w:r>
    </w:p>
    <w:p w:rsidR="009E0388" w:rsidRDefault="009E0388" w:rsidP="009E0388">
      <w:pPr>
        <w:pStyle w:val="Prrafodelista"/>
        <w:rPr>
          <w:sz w:val="28"/>
          <w:szCs w:val="28"/>
        </w:rPr>
      </w:pPr>
    </w:p>
    <w:p w:rsidR="009E0388" w:rsidRDefault="009E0388" w:rsidP="009E0388">
      <w:pPr>
        <w:pStyle w:val="Prrafodelista"/>
        <w:rPr>
          <w:sz w:val="28"/>
          <w:szCs w:val="28"/>
        </w:rPr>
      </w:pPr>
      <w:r>
        <w:rPr>
          <w:sz w:val="28"/>
          <w:szCs w:val="28"/>
        </w:rPr>
        <w:t>Hacer un seguimiento de la renovación de las ayudantías y del desarrollo de las mismas. Elaborar un informe anual. Llevar archivo de todas las ayudantías.</w:t>
      </w:r>
    </w:p>
    <w:p w:rsidR="009E0388" w:rsidRDefault="009E0388" w:rsidP="009E0388">
      <w:pPr>
        <w:pStyle w:val="Prrafodelista"/>
        <w:rPr>
          <w:sz w:val="28"/>
          <w:szCs w:val="28"/>
        </w:rPr>
      </w:pPr>
    </w:p>
    <w:p w:rsidR="009E0388" w:rsidRDefault="009E0388" w:rsidP="009E0388">
      <w:pPr>
        <w:pStyle w:val="Prrafodelista"/>
        <w:rPr>
          <w:sz w:val="28"/>
          <w:szCs w:val="28"/>
        </w:rPr>
      </w:pPr>
      <w:r>
        <w:rPr>
          <w:sz w:val="28"/>
          <w:szCs w:val="28"/>
        </w:rPr>
        <w:t>Entregar a la dirección el listado de ayudantes aprobados para su publicación-</w:t>
      </w:r>
    </w:p>
    <w:p w:rsidR="009E0388" w:rsidRDefault="009E0388" w:rsidP="009E0388">
      <w:pPr>
        <w:pStyle w:val="Prrafodelista"/>
        <w:rPr>
          <w:sz w:val="28"/>
          <w:szCs w:val="28"/>
        </w:rPr>
      </w:pPr>
    </w:p>
    <w:p w:rsidR="009E0388" w:rsidRDefault="009E0388" w:rsidP="009E0388">
      <w:pPr>
        <w:pStyle w:val="Prrafodelista"/>
        <w:rPr>
          <w:sz w:val="28"/>
          <w:szCs w:val="28"/>
        </w:rPr>
      </w:pPr>
      <w:r>
        <w:rPr>
          <w:sz w:val="28"/>
          <w:szCs w:val="28"/>
        </w:rPr>
        <w:t>Llevar archivo de los trabajos de investigación/ extensión realizados en el seno de las ayudantías.</w:t>
      </w:r>
    </w:p>
    <w:p w:rsidR="009E0388" w:rsidRDefault="009E0388" w:rsidP="009E0388">
      <w:pPr>
        <w:pStyle w:val="Prrafodelista"/>
        <w:rPr>
          <w:sz w:val="28"/>
          <w:szCs w:val="28"/>
        </w:rPr>
      </w:pPr>
      <w:r>
        <w:rPr>
          <w:sz w:val="28"/>
          <w:szCs w:val="28"/>
        </w:rPr>
        <w:t>Dar difusión de los mismos a la comunidad educativa.</w:t>
      </w:r>
    </w:p>
    <w:p w:rsidR="009E0388" w:rsidRDefault="009E0388" w:rsidP="009E0388">
      <w:pPr>
        <w:pStyle w:val="Prrafodelista"/>
        <w:rPr>
          <w:sz w:val="28"/>
          <w:szCs w:val="28"/>
        </w:rPr>
      </w:pPr>
    </w:p>
    <w:p w:rsidR="009E0388" w:rsidRDefault="009E0388" w:rsidP="009E0388">
      <w:pPr>
        <w:pStyle w:val="Prrafodelista"/>
        <w:rPr>
          <w:sz w:val="28"/>
          <w:szCs w:val="28"/>
        </w:rPr>
      </w:pPr>
      <w:r>
        <w:rPr>
          <w:sz w:val="28"/>
          <w:szCs w:val="28"/>
        </w:rPr>
        <w:t>Comunicar a la dirección cualquier situación anómala para su correspondiente intervención.</w:t>
      </w:r>
    </w:p>
    <w:p w:rsidR="009E0388" w:rsidRDefault="009E0388" w:rsidP="009E0388">
      <w:pPr>
        <w:pStyle w:val="Prrafodelista"/>
        <w:rPr>
          <w:sz w:val="28"/>
          <w:szCs w:val="28"/>
        </w:rPr>
      </w:pPr>
    </w:p>
    <w:p w:rsidR="009E0388" w:rsidRDefault="009E0388" w:rsidP="009E0388">
      <w:pPr>
        <w:pStyle w:val="Prrafodelista"/>
        <w:numPr>
          <w:ilvl w:val="0"/>
          <w:numId w:val="1"/>
        </w:numPr>
        <w:rPr>
          <w:sz w:val="28"/>
          <w:szCs w:val="28"/>
        </w:rPr>
      </w:pPr>
      <w:r>
        <w:rPr>
          <w:sz w:val="28"/>
          <w:szCs w:val="28"/>
        </w:rPr>
        <w:t>Responsabilidades del CAI</w:t>
      </w:r>
    </w:p>
    <w:p w:rsidR="009E0388" w:rsidRDefault="009E0388" w:rsidP="009E0388">
      <w:pPr>
        <w:ind w:left="720"/>
        <w:rPr>
          <w:sz w:val="28"/>
          <w:szCs w:val="28"/>
        </w:rPr>
      </w:pPr>
      <w:r>
        <w:rPr>
          <w:sz w:val="28"/>
          <w:szCs w:val="28"/>
        </w:rPr>
        <w:t>Notificarse del seguimiento de los proyectos de ayudantía</w:t>
      </w:r>
    </w:p>
    <w:p w:rsidR="009E0388" w:rsidRDefault="009E0388" w:rsidP="009E0388">
      <w:pPr>
        <w:ind w:left="720"/>
        <w:rPr>
          <w:sz w:val="28"/>
          <w:szCs w:val="28"/>
        </w:rPr>
      </w:pPr>
      <w:r>
        <w:rPr>
          <w:sz w:val="28"/>
          <w:szCs w:val="28"/>
        </w:rPr>
        <w:t>Intervenir ante situaciones no previstas por la resolución 3121/04</w:t>
      </w:r>
    </w:p>
    <w:p w:rsidR="009E0388" w:rsidRDefault="00C0452C" w:rsidP="009E0388">
      <w:pPr>
        <w:ind w:left="720"/>
        <w:rPr>
          <w:sz w:val="28"/>
          <w:szCs w:val="28"/>
        </w:rPr>
      </w:pPr>
      <w:r>
        <w:rPr>
          <w:sz w:val="28"/>
          <w:szCs w:val="28"/>
        </w:rPr>
        <w:t>Analizar y tomar decisi</w:t>
      </w:r>
      <w:r w:rsidR="009E0388">
        <w:rPr>
          <w:sz w:val="28"/>
          <w:szCs w:val="28"/>
        </w:rPr>
        <w:t>ones en casos</w:t>
      </w:r>
      <w:r>
        <w:rPr>
          <w:sz w:val="28"/>
          <w:szCs w:val="28"/>
        </w:rPr>
        <w:t xml:space="preserve"> de irregularidades severas.</w:t>
      </w:r>
    </w:p>
    <w:p w:rsidR="00C0452C" w:rsidRDefault="00C0452C" w:rsidP="009E0388">
      <w:pPr>
        <w:ind w:left="720"/>
        <w:rPr>
          <w:sz w:val="28"/>
          <w:szCs w:val="28"/>
        </w:rPr>
      </w:pPr>
    </w:p>
    <w:p w:rsidR="00C0452C" w:rsidRDefault="00C0452C" w:rsidP="00C0452C">
      <w:pPr>
        <w:pStyle w:val="Prrafodelista"/>
        <w:numPr>
          <w:ilvl w:val="0"/>
          <w:numId w:val="1"/>
        </w:numPr>
        <w:rPr>
          <w:sz w:val="28"/>
          <w:szCs w:val="28"/>
        </w:rPr>
      </w:pPr>
      <w:r>
        <w:rPr>
          <w:sz w:val="28"/>
          <w:szCs w:val="28"/>
        </w:rPr>
        <w:t>Responsabilidades del jurado</w:t>
      </w:r>
    </w:p>
    <w:p w:rsidR="00C0452C" w:rsidRDefault="00C0452C" w:rsidP="00C0452C">
      <w:pPr>
        <w:pStyle w:val="Prrafodelista"/>
        <w:rPr>
          <w:sz w:val="28"/>
          <w:szCs w:val="28"/>
        </w:rPr>
      </w:pPr>
    </w:p>
    <w:p w:rsidR="00C0452C" w:rsidRDefault="00C0452C" w:rsidP="00C0452C">
      <w:pPr>
        <w:pStyle w:val="Prrafodelista"/>
        <w:rPr>
          <w:sz w:val="28"/>
          <w:szCs w:val="28"/>
        </w:rPr>
      </w:pPr>
      <w:r>
        <w:rPr>
          <w:sz w:val="28"/>
          <w:szCs w:val="28"/>
        </w:rPr>
        <w:t>Garantizar la evaluación de todas las solicitudes presentadas por los candidatos</w:t>
      </w:r>
    </w:p>
    <w:p w:rsidR="00C0452C" w:rsidRDefault="00C0452C" w:rsidP="00C0452C">
      <w:pPr>
        <w:pStyle w:val="Prrafodelista"/>
        <w:rPr>
          <w:sz w:val="28"/>
          <w:szCs w:val="28"/>
        </w:rPr>
      </w:pPr>
    </w:p>
    <w:p w:rsidR="00C0452C" w:rsidRDefault="00C0452C" w:rsidP="00C0452C">
      <w:pPr>
        <w:pStyle w:val="Prrafodelista"/>
        <w:rPr>
          <w:sz w:val="28"/>
          <w:szCs w:val="28"/>
        </w:rPr>
      </w:pPr>
      <w:r>
        <w:rPr>
          <w:sz w:val="28"/>
          <w:szCs w:val="28"/>
        </w:rPr>
        <w:t>Controlar la documentación pertinente</w:t>
      </w:r>
    </w:p>
    <w:p w:rsidR="00C0452C" w:rsidRDefault="00C0452C" w:rsidP="00C0452C">
      <w:pPr>
        <w:pStyle w:val="Prrafodelista"/>
        <w:rPr>
          <w:sz w:val="28"/>
          <w:szCs w:val="28"/>
        </w:rPr>
      </w:pPr>
    </w:p>
    <w:p w:rsidR="00C0452C" w:rsidRDefault="00C0452C" w:rsidP="00C0452C">
      <w:pPr>
        <w:pStyle w:val="Prrafodelista"/>
        <w:rPr>
          <w:sz w:val="28"/>
          <w:szCs w:val="28"/>
        </w:rPr>
      </w:pPr>
      <w:r>
        <w:rPr>
          <w:sz w:val="28"/>
          <w:szCs w:val="28"/>
        </w:rPr>
        <w:t>Documentar la actuación de cada concurso.</w:t>
      </w:r>
    </w:p>
    <w:p w:rsidR="00C0452C" w:rsidRDefault="00C0452C" w:rsidP="00C0452C">
      <w:pPr>
        <w:pStyle w:val="Prrafodelista"/>
        <w:rPr>
          <w:sz w:val="28"/>
          <w:szCs w:val="28"/>
        </w:rPr>
      </w:pPr>
    </w:p>
    <w:p w:rsidR="00C0452C" w:rsidRDefault="00C0452C" w:rsidP="00C0452C">
      <w:pPr>
        <w:pStyle w:val="Prrafodelista"/>
        <w:rPr>
          <w:sz w:val="28"/>
          <w:szCs w:val="28"/>
        </w:rPr>
      </w:pPr>
      <w:r>
        <w:rPr>
          <w:sz w:val="28"/>
          <w:szCs w:val="28"/>
        </w:rPr>
        <w:t>Emitir un dictamen y establecer un orden de mérito, si corresponde.</w:t>
      </w:r>
    </w:p>
    <w:p w:rsidR="00C0452C" w:rsidRDefault="00C0452C" w:rsidP="00C0452C">
      <w:pPr>
        <w:pStyle w:val="Prrafodelista"/>
        <w:rPr>
          <w:sz w:val="28"/>
          <w:szCs w:val="28"/>
        </w:rPr>
      </w:pPr>
    </w:p>
    <w:p w:rsidR="00C0452C" w:rsidRDefault="00C0452C" w:rsidP="00C0452C">
      <w:pPr>
        <w:pStyle w:val="Prrafodelista"/>
        <w:numPr>
          <w:ilvl w:val="0"/>
          <w:numId w:val="1"/>
        </w:numPr>
        <w:rPr>
          <w:sz w:val="28"/>
          <w:szCs w:val="28"/>
        </w:rPr>
      </w:pPr>
      <w:r>
        <w:rPr>
          <w:sz w:val="28"/>
          <w:szCs w:val="28"/>
        </w:rPr>
        <w:lastRenderedPageBreak/>
        <w:t>Responsabilidades del docente de la cátedra</w:t>
      </w:r>
    </w:p>
    <w:p w:rsidR="00C0452C" w:rsidRDefault="00C0452C" w:rsidP="00C0452C">
      <w:pPr>
        <w:rPr>
          <w:sz w:val="28"/>
          <w:szCs w:val="28"/>
        </w:rPr>
      </w:pPr>
      <w:r>
        <w:rPr>
          <w:sz w:val="28"/>
          <w:szCs w:val="28"/>
        </w:rPr>
        <w:t>El docente a cargo de la unidad curricular debe elevar al jefe de área su solicitud de incluir ayudantes, acompañada del proyecto de cátedra que delimitará las funciones del futuro ayudante. En ningún caso el ayudante podrá evaluar ni dar clase en ausencia del docente a cargo de la cátedra, ni contradecir la resolución 3121/04</w:t>
      </w:r>
    </w:p>
    <w:p w:rsidR="00C0452C" w:rsidRDefault="00C0452C" w:rsidP="00C0452C">
      <w:pPr>
        <w:rPr>
          <w:sz w:val="28"/>
          <w:szCs w:val="28"/>
        </w:rPr>
      </w:pPr>
      <w:r>
        <w:rPr>
          <w:sz w:val="28"/>
          <w:szCs w:val="28"/>
        </w:rPr>
        <w:t xml:space="preserve">El docente integrará el tribunal evaluador, conjuntamente con el jefe de área y de ser posible con un alumno de 4° año </w:t>
      </w:r>
    </w:p>
    <w:p w:rsidR="00C0452C" w:rsidRDefault="00C0452C" w:rsidP="00C0452C">
      <w:pPr>
        <w:rPr>
          <w:sz w:val="28"/>
          <w:szCs w:val="28"/>
        </w:rPr>
      </w:pPr>
      <w:r>
        <w:rPr>
          <w:sz w:val="28"/>
          <w:szCs w:val="28"/>
        </w:rPr>
        <w:t>Los profesores que tengan ayudantes deberán reunir las siguientes condiciones:</w:t>
      </w:r>
    </w:p>
    <w:p w:rsidR="002742F7" w:rsidRDefault="002742F7" w:rsidP="00C0452C">
      <w:pPr>
        <w:pStyle w:val="Prrafodelista"/>
        <w:numPr>
          <w:ilvl w:val="0"/>
          <w:numId w:val="2"/>
        </w:numPr>
        <w:rPr>
          <w:sz w:val="28"/>
          <w:szCs w:val="28"/>
        </w:rPr>
      </w:pPr>
      <w:r>
        <w:rPr>
          <w:sz w:val="28"/>
          <w:szCs w:val="28"/>
        </w:rPr>
        <w:t>Poseer una antigüedad en la rama superior no menor de 5 años y en la asignatura no inferior a 3 años. En aquellos casos que así lo amerite, el jefe de área solicitará al CAI la vía de excepción.</w:t>
      </w:r>
    </w:p>
    <w:p w:rsidR="002742F7" w:rsidRDefault="002742F7" w:rsidP="00C0452C">
      <w:pPr>
        <w:pStyle w:val="Prrafodelista"/>
        <w:numPr>
          <w:ilvl w:val="0"/>
          <w:numId w:val="2"/>
        </w:numPr>
        <w:rPr>
          <w:sz w:val="28"/>
          <w:szCs w:val="28"/>
        </w:rPr>
      </w:pPr>
      <w:r>
        <w:rPr>
          <w:sz w:val="28"/>
          <w:szCs w:val="28"/>
        </w:rPr>
        <w:t>Supervisar el trabajo del ayudante y elaborar un informe anual del mismo que quede registrado. Se deberá elevar al jefe de área.</w:t>
      </w:r>
    </w:p>
    <w:p w:rsidR="00C0452C" w:rsidRDefault="002742F7" w:rsidP="00C0452C">
      <w:pPr>
        <w:pStyle w:val="Prrafodelista"/>
        <w:numPr>
          <w:ilvl w:val="0"/>
          <w:numId w:val="2"/>
        </w:numPr>
        <w:rPr>
          <w:sz w:val="28"/>
          <w:szCs w:val="28"/>
        </w:rPr>
      </w:pPr>
      <w:r>
        <w:rPr>
          <w:sz w:val="28"/>
          <w:szCs w:val="28"/>
        </w:rPr>
        <w:t>Reiterar el pedido de ayudantes cada año si así lo quisiera.</w:t>
      </w:r>
    </w:p>
    <w:p w:rsidR="002742F7" w:rsidRDefault="002742F7" w:rsidP="002742F7">
      <w:pPr>
        <w:pStyle w:val="Prrafodelista"/>
        <w:rPr>
          <w:sz w:val="28"/>
          <w:szCs w:val="28"/>
        </w:rPr>
      </w:pPr>
    </w:p>
    <w:p w:rsidR="002742F7" w:rsidRDefault="002742F7" w:rsidP="002742F7">
      <w:pPr>
        <w:pStyle w:val="Prrafodelista"/>
        <w:numPr>
          <w:ilvl w:val="0"/>
          <w:numId w:val="1"/>
        </w:numPr>
        <w:rPr>
          <w:sz w:val="28"/>
          <w:szCs w:val="28"/>
        </w:rPr>
      </w:pPr>
      <w:r>
        <w:rPr>
          <w:sz w:val="28"/>
          <w:szCs w:val="28"/>
        </w:rPr>
        <w:t>Responsabilidades del aspirante a la ayudantía</w:t>
      </w:r>
    </w:p>
    <w:p w:rsidR="002742F7" w:rsidRDefault="002742F7" w:rsidP="002742F7">
      <w:pPr>
        <w:pStyle w:val="Prrafodelista"/>
        <w:rPr>
          <w:sz w:val="28"/>
          <w:szCs w:val="28"/>
        </w:rPr>
      </w:pPr>
    </w:p>
    <w:p w:rsidR="002742F7" w:rsidRDefault="002742F7" w:rsidP="002742F7">
      <w:pPr>
        <w:pStyle w:val="Prrafodelista"/>
        <w:rPr>
          <w:sz w:val="28"/>
          <w:szCs w:val="28"/>
        </w:rPr>
      </w:pPr>
      <w:r>
        <w:rPr>
          <w:sz w:val="28"/>
          <w:szCs w:val="28"/>
        </w:rPr>
        <w:t xml:space="preserve">Presentar una solicitud en la que fundamente su interés en participar como tal en la cátedra elegida, planteando sus objetivos personales y los aportes que considera </w:t>
      </w:r>
      <w:proofErr w:type="gramStart"/>
      <w:r>
        <w:rPr>
          <w:sz w:val="28"/>
          <w:szCs w:val="28"/>
        </w:rPr>
        <w:t>son</w:t>
      </w:r>
      <w:proofErr w:type="gramEnd"/>
      <w:r>
        <w:rPr>
          <w:sz w:val="28"/>
          <w:szCs w:val="28"/>
        </w:rPr>
        <w:t xml:space="preserve"> de interés para contribuir con el docente a cargo de la misma.</w:t>
      </w:r>
    </w:p>
    <w:p w:rsidR="002742F7" w:rsidRDefault="002742F7" w:rsidP="002742F7">
      <w:pPr>
        <w:pStyle w:val="Prrafodelista"/>
        <w:rPr>
          <w:sz w:val="28"/>
          <w:szCs w:val="28"/>
        </w:rPr>
      </w:pPr>
    </w:p>
    <w:p w:rsidR="002742F7" w:rsidRDefault="002742F7" w:rsidP="002742F7">
      <w:pPr>
        <w:pStyle w:val="Prrafodelista"/>
        <w:rPr>
          <w:sz w:val="28"/>
          <w:szCs w:val="28"/>
        </w:rPr>
      </w:pPr>
      <w:r>
        <w:rPr>
          <w:sz w:val="28"/>
          <w:szCs w:val="28"/>
        </w:rPr>
        <w:t>Respetar las condiciones establecidas en la resolución 3121/04</w:t>
      </w:r>
    </w:p>
    <w:p w:rsidR="002742F7" w:rsidRDefault="002742F7" w:rsidP="002742F7">
      <w:pPr>
        <w:pStyle w:val="Prrafodelista"/>
        <w:rPr>
          <w:sz w:val="28"/>
          <w:szCs w:val="28"/>
        </w:rPr>
      </w:pPr>
    </w:p>
    <w:p w:rsidR="002742F7" w:rsidRDefault="002742F7" w:rsidP="002742F7">
      <w:pPr>
        <w:pStyle w:val="Prrafodelista"/>
        <w:rPr>
          <w:sz w:val="28"/>
          <w:szCs w:val="28"/>
        </w:rPr>
      </w:pPr>
      <w:r>
        <w:rPr>
          <w:sz w:val="28"/>
          <w:szCs w:val="28"/>
        </w:rPr>
        <w:t>El período de la adscripción será:</w:t>
      </w:r>
    </w:p>
    <w:p w:rsidR="002742F7" w:rsidRDefault="002742F7" w:rsidP="002742F7">
      <w:pPr>
        <w:pStyle w:val="Prrafodelista"/>
        <w:rPr>
          <w:b/>
          <w:sz w:val="28"/>
          <w:szCs w:val="28"/>
        </w:rPr>
      </w:pPr>
      <w:r>
        <w:rPr>
          <w:b/>
          <w:sz w:val="28"/>
          <w:szCs w:val="28"/>
        </w:rPr>
        <w:t xml:space="preserve">Para el ayudante </w:t>
      </w:r>
      <w:r w:rsidR="00AC2717">
        <w:rPr>
          <w:b/>
          <w:sz w:val="28"/>
          <w:szCs w:val="28"/>
        </w:rPr>
        <w:t>–</w:t>
      </w:r>
      <w:r>
        <w:rPr>
          <w:b/>
          <w:sz w:val="28"/>
          <w:szCs w:val="28"/>
        </w:rPr>
        <w:t xml:space="preserve"> alumno</w:t>
      </w:r>
    </w:p>
    <w:p w:rsidR="00AC2717" w:rsidRDefault="00AC2717" w:rsidP="002742F7">
      <w:pPr>
        <w:pStyle w:val="Prrafodelista"/>
        <w:rPr>
          <w:sz w:val="28"/>
          <w:szCs w:val="28"/>
        </w:rPr>
      </w:pPr>
      <w:r>
        <w:rPr>
          <w:sz w:val="28"/>
          <w:szCs w:val="28"/>
        </w:rPr>
        <w:t>La extensión de la ayudantía será de un (1) año y un máximo de dos (2) años.</w:t>
      </w:r>
    </w:p>
    <w:p w:rsidR="00AC2717" w:rsidRDefault="00AC2717" w:rsidP="002742F7">
      <w:pPr>
        <w:pStyle w:val="Prrafodelista"/>
        <w:rPr>
          <w:sz w:val="28"/>
          <w:szCs w:val="28"/>
        </w:rPr>
      </w:pPr>
    </w:p>
    <w:p w:rsidR="00AC2717" w:rsidRDefault="00AC2717" w:rsidP="002742F7">
      <w:pPr>
        <w:pStyle w:val="Prrafodelista"/>
        <w:rPr>
          <w:sz w:val="28"/>
          <w:szCs w:val="28"/>
        </w:rPr>
      </w:pPr>
      <w:r>
        <w:rPr>
          <w:sz w:val="28"/>
          <w:szCs w:val="28"/>
        </w:rPr>
        <w:t>Tener aprobada la materia con (7) siete puntos y un promedio parcial general de la carrera de (7) siete puntos.</w:t>
      </w:r>
    </w:p>
    <w:p w:rsidR="00AC2717" w:rsidRDefault="00AC2717" w:rsidP="002742F7">
      <w:pPr>
        <w:pStyle w:val="Prrafodelista"/>
        <w:rPr>
          <w:sz w:val="28"/>
          <w:szCs w:val="28"/>
        </w:rPr>
      </w:pPr>
    </w:p>
    <w:p w:rsidR="00AC2717" w:rsidRDefault="00AC2717" w:rsidP="002742F7">
      <w:pPr>
        <w:pStyle w:val="Prrafodelista"/>
        <w:rPr>
          <w:b/>
          <w:sz w:val="28"/>
          <w:szCs w:val="28"/>
        </w:rPr>
      </w:pPr>
      <w:r>
        <w:rPr>
          <w:b/>
          <w:sz w:val="28"/>
          <w:szCs w:val="28"/>
        </w:rPr>
        <w:t>Para el ayudante – graduado</w:t>
      </w:r>
    </w:p>
    <w:p w:rsidR="00AC2717" w:rsidRDefault="00AC2717" w:rsidP="00AC2717">
      <w:pPr>
        <w:pStyle w:val="Prrafodelista"/>
        <w:rPr>
          <w:sz w:val="28"/>
          <w:szCs w:val="28"/>
        </w:rPr>
      </w:pPr>
      <w:r>
        <w:rPr>
          <w:sz w:val="28"/>
          <w:szCs w:val="28"/>
        </w:rPr>
        <w:t>La extensión de la ayudantía será de un (1) año y un máximo de dos (2) años.</w:t>
      </w:r>
    </w:p>
    <w:p w:rsidR="00AC2717" w:rsidRDefault="00AC2717" w:rsidP="00AC2717">
      <w:pPr>
        <w:pStyle w:val="Prrafodelista"/>
        <w:rPr>
          <w:sz w:val="28"/>
          <w:szCs w:val="28"/>
        </w:rPr>
      </w:pPr>
      <w:r>
        <w:rPr>
          <w:sz w:val="28"/>
          <w:szCs w:val="28"/>
        </w:rPr>
        <w:t xml:space="preserve">Terminada la </w:t>
      </w:r>
      <w:proofErr w:type="gramStart"/>
      <w:r>
        <w:rPr>
          <w:sz w:val="28"/>
          <w:szCs w:val="28"/>
        </w:rPr>
        <w:t>ayudantía ,</w:t>
      </w:r>
      <w:proofErr w:type="gramEnd"/>
      <w:r>
        <w:rPr>
          <w:sz w:val="28"/>
          <w:szCs w:val="28"/>
        </w:rPr>
        <w:t xml:space="preserve"> el ayudante no podrá volver a desempeñarse como ayudante en la misma unidad curricular.</w:t>
      </w:r>
    </w:p>
    <w:p w:rsidR="00AC2717" w:rsidRDefault="00AC2717" w:rsidP="00AC2717">
      <w:pPr>
        <w:pStyle w:val="Prrafodelista"/>
        <w:rPr>
          <w:sz w:val="28"/>
          <w:szCs w:val="28"/>
        </w:rPr>
      </w:pPr>
      <w:r>
        <w:rPr>
          <w:sz w:val="28"/>
          <w:szCs w:val="28"/>
        </w:rPr>
        <w:t>El aspirante debe poseer calificación de (7) siete puntos de promedio en la carrera como mínimo y un promedio de (7) siete puntos en la materia concursada.</w:t>
      </w:r>
    </w:p>
    <w:p w:rsidR="00AC2717" w:rsidRDefault="00AC2717" w:rsidP="00AC2717">
      <w:pPr>
        <w:pStyle w:val="Prrafodelista"/>
        <w:rPr>
          <w:sz w:val="28"/>
          <w:szCs w:val="28"/>
        </w:rPr>
      </w:pPr>
      <w:r>
        <w:rPr>
          <w:sz w:val="28"/>
          <w:szCs w:val="28"/>
        </w:rPr>
        <w:t>El ayudante recibirá un certificado por su desempeño.</w:t>
      </w:r>
    </w:p>
    <w:p w:rsidR="00AC2717" w:rsidRDefault="00AC2717" w:rsidP="00AC2717">
      <w:pPr>
        <w:pStyle w:val="Prrafodelista"/>
        <w:rPr>
          <w:sz w:val="28"/>
          <w:szCs w:val="28"/>
        </w:rPr>
      </w:pPr>
    </w:p>
    <w:p w:rsidR="00AC2717" w:rsidRDefault="00AC2717" w:rsidP="00AC2717">
      <w:pPr>
        <w:pStyle w:val="Prrafodelista"/>
        <w:rPr>
          <w:sz w:val="28"/>
          <w:szCs w:val="28"/>
        </w:rPr>
      </w:pPr>
    </w:p>
    <w:p w:rsidR="00AC2717" w:rsidRPr="00AC2717" w:rsidRDefault="00AC2717" w:rsidP="002742F7">
      <w:pPr>
        <w:pStyle w:val="Prrafodelista"/>
        <w:rPr>
          <w:sz w:val="28"/>
          <w:szCs w:val="28"/>
        </w:rPr>
      </w:pPr>
    </w:p>
    <w:p w:rsidR="00C0452C" w:rsidRPr="00C0452C" w:rsidRDefault="00C0452C" w:rsidP="00C0452C">
      <w:pPr>
        <w:rPr>
          <w:sz w:val="28"/>
          <w:szCs w:val="28"/>
        </w:rPr>
      </w:pPr>
    </w:p>
    <w:sectPr w:rsidR="00C0452C" w:rsidRPr="00C0452C" w:rsidSect="003626F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24C1A"/>
    <w:multiLevelType w:val="hybridMultilevel"/>
    <w:tmpl w:val="D7CE767A"/>
    <w:lvl w:ilvl="0" w:tplc="606A344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CE2AC5"/>
    <w:multiLevelType w:val="hybridMultilevel"/>
    <w:tmpl w:val="A3AA355A"/>
    <w:lvl w:ilvl="0" w:tplc="415E048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12D9D"/>
    <w:rsid w:val="002742F7"/>
    <w:rsid w:val="003626FC"/>
    <w:rsid w:val="00812D9D"/>
    <w:rsid w:val="008E7F78"/>
    <w:rsid w:val="009E0388"/>
    <w:rsid w:val="00AC2717"/>
    <w:rsid w:val="00C045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6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2D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632</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2013-02-27T10:50:00Z</dcterms:created>
  <dcterms:modified xsi:type="dcterms:W3CDTF">2013-02-27T11:46:00Z</dcterms:modified>
</cp:coreProperties>
</file>